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1" w:rsidRDefault="00A61571" w:rsidP="00031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571" w:rsidRDefault="00A61571" w:rsidP="00A6157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t xml:space="preserve">Аналитическая справка по результатам ВПР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t xml:space="preserve"> 2020</w:t>
      </w:r>
    </w:p>
    <w:p w:rsidR="00A61571" w:rsidRPr="00B20F5F" w:rsidRDefault="00A61571" w:rsidP="00A6157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предмету      </w:t>
      </w:r>
      <w:r w:rsidRPr="00B20F5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математика</w:t>
      </w:r>
    </w:p>
    <w:p w:rsidR="00A61571" w:rsidRPr="00480B9F" w:rsidRDefault="00F94590" w:rsidP="00480B9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5</w:t>
      </w:r>
      <w:r w:rsidR="00A61571">
        <w:rPr>
          <w:rFonts w:ascii="Times New Roman" w:hAnsi="Times New Roman"/>
          <w:b/>
          <w:sz w:val="36"/>
          <w:szCs w:val="36"/>
        </w:rPr>
        <w:t xml:space="preserve"> класс</w:t>
      </w:r>
      <w:r>
        <w:rPr>
          <w:rFonts w:ascii="Times New Roman" w:hAnsi="Times New Roman"/>
          <w:b/>
          <w:sz w:val="36"/>
          <w:szCs w:val="36"/>
        </w:rPr>
        <w:t>ах</w:t>
      </w:r>
    </w:p>
    <w:p w:rsidR="002B6F70" w:rsidRPr="00E872E5" w:rsidRDefault="002B6F70" w:rsidP="002B6F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Соответствия отметок за ВПР и отметок по журналу</w:t>
      </w:r>
    </w:p>
    <w:p w:rsidR="002B6F70" w:rsidRDefault="002B6F70" w:rsidP="00916A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sz w:val="24"/>
          <w:szCs w:val="24"/>
        </w:rPr>
        <w:t>Таблица соответствия отметок за выполненную работ</w:t>
      </w:r>
      <w:r w:rsidR="00E872E5">
        <w:rPr>
          <w:rFonts w:ascii="Times New Roman" w:hAnsi="Times New Roman"/>
          <w:sz w:val="24"/>
          <w:szCs w:val="24"/>
        </w:rPr>
        <w:t xml:space="preserve">у (ВПР) и отметок по журналу в 5 </w:t>
      </w:r>
      <w:r w:rsidRPr="00E872E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753B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4590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623591" w:rsidRPr="00E872E5" w:rsidRDefault="00623591" w:rsidP="006235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учащихся: 92 человека</w:t>
      </w:r>
      <w:r w:rsidR="008173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Работу выполняли: 7</w:t>
      </w:r>
      <w:r w:rsidR="00F85F2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73C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тсутствовали: 13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6"/>
        <w:gridCol w:w="6988"/>
      </w:tblGrid>
      <w:tr w:rsidR="002B6F70" w:rsidRPr="00E872E5" w:rsidTr="00F52BCB">
        <w:trPr>
          <w:trHeight w:val="330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88" w:type="dxa"/>
          </w:tcPr>
          <w:p w:rsidR="002B6F70" w:rsidRPr="00E872E5" w:rsidRDefault="002B6F70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ВПР (чел/%)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2B6F70" w:rsidRPr="00E872E5" w:rsidTr="00F52BCB">
        <w:trPr>
          <w:trHeight w:val="330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6988" w:type="dxa"/>
          </w:tcPr>
          <w:p w:rsidR="002B6F70" w:rsidRPr="00E872E5" w:rsidRDefault="00F85F26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6988" w:type="dxa"/>
          </w:tcPr>
          <w:p w:rsidR="002B6F70" w:rsidRPr="00E872E5" w:rsidRDefault="00F85F26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1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(47%)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988" w:type="dxa"/>
          </w:tcPr>
          <w:p w:rsidR="002B6F70" w:rsidRPr="00E872E5" w:rsidRDefault="00F85F26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1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(38%)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(6%)</w:t>
            </w:r>
          </w:p>
        </w:tc>
      </w:tr>
      <w:tr w:rsidR="002B6F70" w:rsidRPr="00E872E5" w:rsidTr="00F52BCB">
        <w:trPr>
          <w:trHeight w:val="330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(9%)</w:t>
            </w:r>
          </w:p>
        </w:tc>
      </w:tr>
      <w:tr w:rsidR="002B6F70" w:rsidRPr="00E872E5" w:rsidTr="00F52BCB">
        <w:trPr>
          <w:trHeight w:val="315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(53%)</w:t>
            </w:r>
          </w:p>
        </w:tc>
      </w:tr>
      <w:tr w:rsidR="002B6F70" w:rsidRPr="00E872E5" w:rsidTr="00F52BCB">
        <w:trPr>
          <w:trHeight w:val="330"/>
        </w:trPr>
        <w:tc>
          <w:tcPr>
            <w:tcW w:w="6986" w:type="dxa"/>
          </w:tcPr>
          <w:p w:rsidR="002B6F70" w:rsidRPr="00E872E5" w:rsidRDefault="002B6F70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988" w:type="dxa"/>
          </w:tcPr>
          <w:p w:rsidR="002B6F70" w:rsidRPr="00E872E5" w:rsidRDefault="008173CA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(38%)</w:t>
            </w:r>
          </w:p>
        </w:tc>
      </w:tr>
    </w:tbl>
    <w:p w:rsidR="00916ACF" w:rsidRDefault="00916ACF" w:rsidP="00916ACF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33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8"/>
        <w:gridCol w:w="2409"/>
        <w:gridCol w:w="2847"/>
      </w:tblGrid>
      <w:tr w:rsidR="00480B9F" w:rsidRPr="00892B47" w:rsidTr="00F52BCB">
        <w:trPr>
          <w:trHeight w:val="300"/>
        </w:trPr>
        <w:tc>
          <w:tcPr>
            <w:tcW w:w="15334" w:type="dxa"/>
            <w:gridSpan w:val="3"/>
            <w:shd w:val="clear" w:color="auto" w:fill="auto"/>
            <w:noWrap/>
            <w:vAlign w:val="bottom"/>
            <w:hideMark/>
          </w:tcPr>
          <w:p w:rsidR="00480B9F" w:rsidRPr="00A03A98" w:rsidRDefault="00480B9F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  <w:r w:rsidR="00A0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  <w:r w:rsidR="00156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18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15668C" w:rsidP="0015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(3 %)</w:t>
            </w:r>
          </w:p>
        </w:tc>
      </w:tr>
      <w:tr w:rsidR="00A35051" w:rsidRPr="00892B47" w:rsidTr="00623591">
        <w:trPr>
          <w:trHeight w:val="379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623591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5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75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Умение выполнять арифметические действия с числами и числовыми выражениями.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(6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сантиметр,сантиметр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(2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(4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(4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(5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75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(14%)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(4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(2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Овладение основами логического и алгоритмического мышления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Собирать, представлять, интерпретировать информацию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(3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5051" w:rsidRPr="00892B47" w:rsidTr="00A35051">
        <w:trPr>
          <w:trHeight w:val="300"/>
        </w:trPr>
        <w:tc>
          <w:tcPr>
            <w:tcW w:w="10078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35051" w:rsidRPr="00424CCB" w:rsidRDefault="00A35051" w:rsidP="0042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A35051" w:rsidRPr="00424CCB" w:rsidRDefault="00756A5A" w:rsidP="0081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</w:t>
            </w:r>
            <w:r w:rsidR="0081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424CCB" w:rsidRDefault="00424CCB" w:rsidP="00916A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A5A" w:rsidRPr="00756A5A" w:rsidRDefault="00756A5A" w:rsidP="00756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b/>
          <w:color w:val="000000"/>
          <w:sz w:val="24"/>
          <w:szCs w:val="24"/>
        </w:rPr>
        <w:t>Наиболее типичными ошибками в выполнении работы были следующие: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  решение текстовых задач;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слабое овладение основами логического и алгоритмического мышления;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умение выполнять арифметические действия с числами и числовыми выражениями;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умение выполнять письменно действия с многозначными числами (сложение, вычитание, умножение и деление на однозначное, двузначное числа в пределах 10 000;</w:t>
      </w:r>
    </w:p>
    <w:p w:rsidR="00756A5A" w:rsidRPr="00756A5A" w:rsidRDefault="00756A5A" w:rsidP="00756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5A">
        <w:rPr>
          <w:rFonts w:ascii="Times New Roman" w:hAnsi="Times New Roman" w:cs="Times New Roman"/>
          <w:color w:val="000000"/>
          <w:sz w:val="24"/>
          <w:szCs w:val="24"/>
        </w:rPr>
        <w:t>- выполнение заданий с использованием симметрии в пространстве.</w:t>
      </w:r>
    </w:p>
    <w:p w:rsidR="00756A5A" w:rsidRDefault="00756A5A" w:rsidP="00916AC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16ACF" w:rsidRPr="00916ACF" w:rsidRDefault="00916ACF" w:rsidP="00916AC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6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916ACF" w:rsidRPr="00916ACF" w:rsidRDefault="00916ACF" w:rsidP="00916AC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тем, которые вызвали наибольшее затруднение при выполнении работы.</w:t>
      </w:r>
    </w:p>
    <w:p w:rsidR="00916ACF" w:rsidRPr="00916ACF" w:rsidRDefault="00916ACF" w:rsidP="00916AC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Внести изменения в программу развития УУД</w:t>
      </w:r>
      <w:r w:rsidR="00AF3007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 в рамках рабочей программы по предмету математика (в виде приложения</w:t>
      </w:r>
      <w:r w:rsidR="00A03A98">
        <w:rPr>
          <w:rFonts w:ascii="Times New Roman" w:eastAsia="Times New Roman" w:hAnsi="Times New Roman" w:cs="Times New Roman"/>
          <w:sz w:val="24"/>
          <w:szCs w:val="24"/>
        </w:rPr>
        <w:t xml:space="preserve"> к рабочей программе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16ACF" w:rsidRPr="00916ACF" w:rsidRDefault="00916ACF" w:rsidP="00916AC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Оптимизировать использование на уроках методов обучения, организационных форм и средств обучения, использование современных педагогических технологий и различных образовательных платформ.</w:t>
      </w:r>
    </w:p>
    <w:p w:rsidR="00916ACF" w:rsidRPr="00916ACF" w:rsidRDefault="00916ACF" w:rsidP="00916AC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В рамках часов внеурочной деятельности использовать часы для ликвида</w:t>
      </w:r>
      <w:r w:rsidR="00685C31">
        <w:rPr>
          <w:rFonts w:ascii="Times New Roman" w:eastAsia="Times New Roman" w:hAnsi="Times New Roman" w:cs="Times New Roman"/>
          <w:sz w:val="24"/>
          <w:szCs w:val="24"/>
        </w:rPr>
        <w:t>ции дефицитов УУД.</w:t>
      </w:r>
    </w:p>
    <w:p w:rsidR="00916ACF" w:rsidRPr="00F94590" w:rsidRDefault="00916ACF" w:rsidP="00916AC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ACF">
        <w:rPr>
          <w:rFonts w:ascii="Times New Roman" w:eastAsia="Times New Roman" w:hAnsi="Times New Roman" w:cs="Times New Roman"/>
          <w:sz w:val="24"/>
          <w:szCs w:val="24"/>
        </w:rPr>
        <w:t>Скорректировать технологические карты</w:t>
      </w:r>
      <w:r>
        <w:rPr>
          <w:rFonts w:ascii="Times New Roman" w:hAnsi="Times New Roman"/>
          <w:sz w:val="24"/>
          <w:szCs w:val="24"/>
        </w:rPr>
        <w:t>, конспекты уроков</w:t>
      </w:r>
      <w:r w:rsidRPr="00916ACF"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«Математика» в соответствии с изменениями представленными в приложении к рабочей программе по предмету  «Математика».</w:t>
      </w:r>
    </w:p>
    <w:p w:rsidR="00A03A98" w:rsidRPr="00F94590" w:rsidRDefault="00916ACF" w:rsidP="00A03A9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4590">
        <w:rPr>
          <w:rFonts w:ascii="Times New Roman" w:eastAsia="Times New Roman" w:hAnsi="Times New Roman" w:cs="Times New Roman"/>
          <w:sz w:val="24"/>
          <w:szCs w:val="24"/>
        </w:rPr>
        <w:t>Разработать индивидуальные образовательные маршру</w:t>
      </w:r>
      <w:r w:rsidRPr="00F94590">
        <w:rPr>
          <w:rFonts w:ascii="Times New Roman" w:hAnsi="Times New Roman"/>
          <w:sz w:val="24"/>
          <w:szCs w:val="24"/>
        </w:rPr>
        <w:t>ты для учащихся 5</w:t>
      </w:r>
      <w:r w:rsidR="00F94590" w:rsidRPr="00F94590">
        <w:rPr>
          <w:rFonts w:ascii="Times New Roman" w:hAnsi="Times New Roman"/>
          <w:sz w:val="24"/>
          <w:szCs w:val="24"/>
        </w:rPr>
        <w:t>-х</w:t>
      </w:r>
      <w:r w:rsidRPr="00F94590">
        <w:rPr>
          <w:rFonts w:ascii="Times New Roman" w:hAnsi="Times New Roman"/>
          <w:sz w:val="24"/>
          <w:szCs w:val="24"/>
        </w:rPr>
        <w:t xml:space="preserve"> класса</w:t>
      </w:r>
      <w:r w:rsidRPr="00F94590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</w:t>
      </w:r>
      <w:r w:rsidRPr="00F94590">
        <w:rPr>
          <w:rFonts w:ascii="Times New Roman" w:hAnsi="Times New Roman"/>
          <w:sz w:val="24"/>
          <w:szCs w:val="24"/>
        </w:rPr>
        <w:t xml:space="preserve">я отдельных </w:t>
      </w:r>
      <w:r w:rsidR="006A7DD8" w:rsidRPr="00F94590">
        <w:rPr>
          <w:rFonts w:ascii="Times New Roman" w:hAnsi="Times New Roman"/>
          <w:sz w:val="24"/>
          <w:szCs w:val="24"/>
        </w:rPr>
        <w:t>заданий</w:t>
      </w:r>
      <w:r w:rsidRPr="00F94590">
        <w:rPr>
          <w:rFonts w:ascii="Times New Roman" w:hAnsi="Times New Roman"/>
          <w:sz w:val="24"/>
          <w:szCs w:val="24"/>
        </w:rPr>
        <w:t>.</w:t>
      </w:r>
      <w:r w:rsidR="00A03A98" w:rsidRPr="00F9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A98" w:rsidRPr="00F94590">
        <w:rPr>
          <w:rFonts w:ascii="Times New Roman" w:hAnsi="Times New Roman"/>
          <w:sz w:val="24"/>
          <w:szCs w:val="24"/>
        </w:rPr>
        <w:t xml:space="preserve">Для учащихся получивших двойки, или отметку  3 по баллам ближе к </w:t>
      </w:r>
      <w:r w:rsidR="00F94590">
        <w:rPr>
          <w:rFonts w:ascii="Times New Roman" w:hAnsi="Times New Roman"/>
          <w:sz w:val="24"/>
          <w:szCs w:val="24"/>
        </w:rPr>
        <w:t>2</w:t>
      </w:r>
      <w:r w:rsidR="00A03A98" w:rsidRPr="00F94590">
        <w:rPr>
          <w:rFonts w:ascii="Times New Roman" w:hAnsi="Times New Roman"/>
          <w:sz w:val="24"/>
          <w:szCs w:val="24"/>
        </w:rPr>
        <w:t>, или для учащихся имеющих в журнале 5, а получившие на ВПР 3</w:t>
      </w:r>
    </w:p>
    <w:p w:rsidR="002B6F70" w:rsidRDefault="002B6F70" w:rsidP="002B6F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590" w:rsidRDefault="00F94590" w:rsidP="00F9459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Аналитическая справка по результатам ВПР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t xml:space="preserve"> 2020</w:t>
      </w:r>
    </w:p>
    <w:p w:rsidR="00F94590" w:rsidRPr="00B20F5F" w:rsidRDefault="00F94590" w:rsidP="00F9459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предмету      </w:t>
      </w:r>
      <w:r w:rsidRPr="00B20F5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математика</w:t>
      </w:r>
    </w:p>
    <w:p w:rsidR="00F94590" w:rsidRDefault="00F94590" w:rsidP="00F9459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6 классах</w:t>
      </w:r>
    </w:p>
    <w:p w:rsidR="00F753BB" w:rsidRPr="00E872E5" w:rsidRDefault="00F753BB" w:rsidP="00F753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b/>
          <w:sz w:val="24"/>
          <w:szCs w:val="24"/>
        </w:rPr>
        <w:t>Соответствия отметок за ВПР и отметок по журналу</w:t>
      </w:r>
    </w:p>
    <w:p w:rsidR="00F753BB" w:rsidRDefault="00F753BB" w:rsidP="00F753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sz w:val="24"/>
          <w:szCs w:val="24"/>
        </w:rPr>
        <w:t>Таблица соответствия отметок за выполненную работ</w:t>
      </w:r>
      <w:r>
        <w:rPr>
          <w:rFonts w:ascii="Times New Roman" w:hAnsi="Times New Roman"/>
          <w:sz w:val="24"/>
          <w:szCs w:val="24"/>
        </w:rPr>
        <w:t xml:space="preserve">у (ВПР) и отметок по журналу в 6 </w:t>
      </w:r>
      <w:r w:rsidRPr="00E872E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:rsidR="00F753BB" w:rsidRPr="00E872E5" w:rsidRDefault="00F753BB" w:rsidP="00F753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выполняли: 73 человека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6"/>
        <w:gridCol w:w="6988"/>
      </w:tblGrid>
      <w:tr w:rsidR="00F753BB" w:rsidRPr="00E872E5" w:rsidTr="00982CEF">
        <w:trPr>
          <w:trHeight w:val="330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ВПР (чел/%)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35,62</w:t>
            </w:r>
          </w:p>
        </w:tc>
      </w:tr>
      <w:tr w:rsidR="00F753BB" w:rsidRPr="00E872E5" w:rsidTr="00982CEF">
        <w:trPr>
          <w:trHeight w:val="330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16,44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19,18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39,73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24,66</w:t>
            </w:r>
          </w:p>
        </w:tc>
      </w:tr>
      <w:tr w:rsidR="00F753BB" w:rsidRPr="00E872E5" w:rsidTr="00982CEF">
        <w:trPr>
          <w:trHeight w:val="330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(1,37)</w:t>
            </w:r>
          </w:p>
        </w:tc>
      </w:tr>
      <w:tr w:rsidR="00F753BB" w:rsidRPr="00E872E5" w:rsidTr="00982CEF">
        <w:trPr>
          <w:trHeight w:val="315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6988" w:type="dxa"/>
          </w:tcPr>
          <w:p w:rsidR="00F753BB" w:rsidRPr="00E872E5" w:rsidRDefault="00F753BB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(35,62)</w:t>
            </w:r>
          </w:p>
        </w:tc>
      </w:tr>
      <w:tr w:rsidR="00F753BB" w:rsidRPr="00E872E5" w:rsidTr="00982CEF">
        <w:trPr>
          <w:trHeight w:val="330"/>
        </w:trPr>
        <w:tc>
          <w:tcPr>
            <w:tcW w:w="6986" w:type="dxa"/>
          </w:tcPr>
          <w:p w:rsidR="00F753BB" w:rsidRPr="00E872E5" w:rsidRDefault="00F753BB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988" w:type="dxa"/>
          </w:tcPr>
          <w:p w:rsidR="00F753BB" w:rsidRPr="00E872E5" w:rsidRDefault="00F753BB" w:rsidP="00F7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(63,01)</w:t>
            </w:r>
          </w:p>
        </w:tc>
      </w:tr>
    </w:tbl>
    <w:p w:rsidR="00F94590" w:rsidRDefault="00F94590" w:rsidP="00F94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0"/>
        <w:tblW w:w="0" w:type="auto"/>
        <w:tblLayout w:type="fixed"/>
        <w:tblLook w:val="04A0"/>
      </w:tblPr>
      <w:tblGrid>
        <w:gridCol w:w="12299"/>
        <w:gridCol w:w="1276"/>
        <w:gridCol w:w="1417"/>
      </w:tblGrid>
      <w:tr w:rsidR="008173CA" w:rsidRPr="00F52BCB" w:rsidTr="00F753BB">
        <w:trPr>
          <w:trHeight w:val="870"/>
        </w:trPr>
        <w:tc>
          <w:tcPr>
            <w:tcW w:w="1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 </w:t>
            </w:r>
            <w:proofErr w:type="spellStart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61,64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от натуральных до действительных чисел. Решать задачи на </w:t>
            </w: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части числа и числа по его части.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67,12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связыва¬ющих</w:t>
            </w:r>
            <w:proofErr w:type="spellEnd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60,96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57,53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38,36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46,58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26,71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93,15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84,93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постро¬ения</w:t>
            </w:r>
            <w:proofErr w:type="spellEnd"/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</w:tr>
      <w:tr w:rsidR="008173CA" w:rsidRPr="00F52BCB" w:rsidTr="00F753BB">
        <w:trPr>
          <w:trHeight w:val="300"/>
        </w:trPr>
        <w:tc>
          <w:tcPr>
            <w:tcW w:w="1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3CA" w:rsidRPr="00F52BCB" w:rsidRDefault="008173CA" w:rsidP="00F5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</w:tbl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Pr="00F753BB" w:rsidRDefault="00F753BB" w:rsidP="00F753BB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</w:p>
    <w:p w:rsidR="003321D2" w:rsidRPr="00EA4167" w:rsidRDefault="003321D2" w:rsidP="003321D2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21D2" w:rsidRPr="003321D2" w:rsidRDefault="003321D2" w:rsidP="003321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3321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21D2" w:rsidRPr="003321D2" w:rsidRDefault="003321D2" w:rsidP="003321D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1D2" w:rsidRPr="003321D2" w:rsidRDefault="003321D2" w:rsidP="003321D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3321D2" w:rsidRPr="003321D2" w:rsidRDefault="003321D2" w:rsidP="003321D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lastRenderedPageBreak/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3321D2" w:rsidRPr="003321D2" w:rsidRDefault="003321D2" w:rsidP="003321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1D2" w:rsidRPr="003321D2" w:rsidRDefault="003321D2" w:rsidP="003321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</w:t>
      </w:r>
      <w:r w:rsidRPr="003321D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1D2" w:rsidRPr="003321D2" w:rsidRDefault="003321D2" w:rsidP="003321D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3321D2" w:rsidRPr="003321D2" w:rsidRDefault="003321D2" w:rsidP="003321D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 план индивидуальной работы с учащимися </w:t>
      </w:r>
      <w:proofErr w:type="spellStart"/>
      <w:r w:rsidRPr="003321D2">
        <w:rPr>
          <w:rFonts w:ascii="Times New Roman" w:eastAsia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 на учебную деятельность. </w:t>
      </w:r>
    </w:p>
    <w:p w:rsidR="003321D2" w:rsidRPr="003321D2" w:rsidRDefault="003321D2" w:rsidP="003321D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Провести работу над ошибками (фронтальную и индивидуальную), рассматривая два способа решения задач. </w:t>
      </w:r>
    </w:p>
    <w:p w:rsidR="003321D2" w:rsidRPr="003321D2" w:rsidRDefault="003321D2" w:rsidP="003321D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умений  владения навыками письменных вычислений. </w:t>
      </w:r>
    </w:p>
    <w:p w:rsidR="003321D2" w:rsidRPr="003321D2" w:rsidRDefault="003321D2" w:rsidP="003321D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1D2">
        <w:rPr>
          <w:rFonts w:ascii="Times New Roman" w:eastAsia="Times New Roman" w:hAnsi="Times New Roman" w:cs="Times New Roman"/>
          <w:sz w:val="24"/>
          <w:szCs w:val="24"/>
        </w:rPr>
        <w:t>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3321D2" w:rsidRPr="003321D2" w:rsidRDefault="003321D2" w:rsidP="003321D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1D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753BB" w:rsidRDefault="00F753BB" w:rsidP="00F753B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Аналитическая справка по результатам ВПР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t xml:space="preserve"> 2020</w:t>
      </w:r>
    </w:p>
    <w:p w:rsidR="00F753BB" w:rsidRPr="00B20F5F" w:rsidRDefault="00F753BB" w:rsidP="00F753B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предмету      </w:t>
      </w:r>
      <w:r w:rsidRPr="00B20F5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математика</w:t>
      </w:r>
    </w:p>
    <w:p w:rsidR="00F753BB" w:rsidRPr="00480B9F" w:rsidRDefault="00F753BB" w:rsidP="00F753B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7 классах</w:t>
      </w:r>
    </w:p>
    <w:p w:rsidR="00F753BB" w:rsidRPr="00E872E5" w:rsidRDefault="00F753BB" w:rsidP="00F753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Соответствия отметок за ВПР и отметок по журналу</w:t>
      </w:r>
    </w:p>
    <w:p w:rsidR="00F753BB" w:rsidRDefault="00F753BB" w:rsidP="00F753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sz w:val="24"/>
          <w:szCs w:val="24"/>
        </w:rPr>
        <w:t>Таблица соответствия отметок за выполненную работ</w:t>
      </w:r>
      <w:r>
        <w:rPr>
          <w:rFonts w:ascii="Times New Roman" w:hAnsi="Times New Roman"/>
          <w:sz w:val="24"/>
          <w:szCs w:val="24"/>
        </w:rPr>
        <w:t xml:space="preserve">у (ВПР) и отметок по журналу в 7 </w:t>
      </w:r>
      <w:r w:rsidRPr="00E872E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:rsidR="003321D2" w:rsidRPr="00E872E5" w:rsidRDefault="003321D2" w:rsidP="003321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выполняли: 74 человека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6"/>
        <w:gridCol w:w="6988"/>
      </w:tblGrid>
      <w:tr w:rsidR="003321D2" w:rsidRPr="00E872E5" w:rsidTr="00982CEF">
        <w:trPr>
          <w:trHeight w:val="330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ВПР (чел/%)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79,73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12,16</w:t>
            </w:r>
          </w:p>
        </w:tc>
      </w:tr>
      <w:tr w:rsidR="003321D2" w:rsidRPr="00E872E5" w:rsidTr="00982CEF">
        <w:trPr>
          <w:trHeight w:val="330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67,57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20,27</w:t>
            </w:r>
          </w:p>
        </w:tc>
      </w:tr>
      <w:tr w:rsidR="003321D2" w:rsidRPr="00E872E5" w:rsidTr="00982CEF">
        <w:trPr>
          <w:trHeight w:val="330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3321D2" w:rsidRPr="00E872E5" w:rsidTr="00982CEF">
        <w:trPr>
          <w:trHeight w:val="315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(37,84)</w:t>
            </w:r>
          </w:p>
        </w:tc>
      </w:tr>
      <w:tr w:rsidR="003321D2" w:rsidRPr="00E872E5" w:rsidTr="00982CEF">
        <w:trPr>
          <w:trHeight w:val="330"/>
        </w:trPr>
        <w:tc>
          <w:tcPr>
            <w:tcW w:w="6986" w:type="dxa"/>
          </w:tcPr>
          <w:p w:rsidR="003321D2" w:rsidRPr="00E872E5" w:rsidRDefault="003321D2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988" w:type="dxa"/>
          </w:tcPr>
          <w:p w:rsidR="003321D2" w:rsidRPr="00E872E5" w:rsidRDefault="003321D2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(42,16)</w:t>
            </w:r>
          </w:p>
        </w:tc>
      </w:tr>
    </w:tbl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5" w:type="dxa"/>
        <w:tblInd w:w="94" w:type="dxa"/>
        <w:tblLook w:val="04A0"/>
      </w:tblPr>
      <w:tblGrid>
        <w:gridCol w:w="13055"/>
        <w:gridCol w:w="759"/>
        <w:gridCol w:w="851"/>
      </w:tblGrid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 xml:space="preserve">74 </w:t>
            </w:r>
            <w:proofErr w:type="spellStart"/>
            <w:r w:rsidRPr="003321D2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3321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74,3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70,3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74,3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78,4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62,2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44,6</w:t>
            </w:r>
          </w:p>
        </w:tc>
      </w:tr>
      <w:tr w:rsidR="003321D2" w:rsidRPr="003321D2" w:rsidTr="003321D2">
        <w:trPr>
          <w:trHeight w:val="300"/>
        </w:trPr>
        <w:tc>
          <w:tcPr>
            <w:tcW w:w="1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1D2" w:rsidRPr="003321D2" w:rsidRDefault="003321D2" w:rsidP="0033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A47221" w:rsidRPr="00EA4167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  <w:r w:rsidRPr="00EA41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47221" w:rsidRPr="00A47221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bCs/>
          <w:sz w:val="24"/>
          <w:szCs w:val="24"/>
        </w:rPr>
        <w:t>Следует уделить внимание укреплению следующих навыков: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понятием «десятичная дробь», «обыкновенная дробь»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части числа и числа по его части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Решать выражения с неизвестным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Проработать нахождение соответствующих точек на координатном луче.</w:t>
      </w:r>
    </w:p>
    <w:p w:rsidR="00A47221" w:rsidRPr="00A47221" w:rsidRDefault="00A47221" w:rsidP="00A47221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Решать задачи на проценты.</w:t>
      </w:r>
    </w:p>
    <w:p w:rsidR="00A47221" w:rsidRPr="00A47221" w:rsidRDefault="00A47221" w:rsidP="00A47221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221" w:rsidRPr="00A47221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В промежуток времени до конца учебного года необходимо провести работу с обучающимися и их родителями.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Усилить теоретическую подготовку учащихся.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Разработать индивидуальные маршруты для отдельных обучающихся.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lastRenderedPageBreak/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7221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A47221">
        <w:rPr>
          <w:rFonts w:ascii="Times New Roman" w:eastAsia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A47221" w:rsidRPr="00A47221" w:rsidRDefault="00A47221" w:rsidP="00A47221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A47221" w:rsidRDefault="00A47221" w:rsidP="00A472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7221">
        <w:rPr>
          <w:rFonts w:ascii="Times New Roman" w:hAnsi="Times New Roman" w:cs="Times New Roman"/>
          <w:sz w:val="24"/>
          <w:szCs w:val="24"/>
        </w:rPr>
        <w:br w:type="page"/>
      </w:r>
    </w:p>
    <w:p w:rsidR="00A47221" w:rsidRDefault="00A47221" w:rsidP="00A4722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Аналитическая справка по результатам ВПР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Pr="001F2AD5">
        <w:rPr>
          <w:rFonts w:ascii="Times New Roman" w:eastAsia="Times New Roman" w:hAnsi="Times New Roman" w:cs="Times New Roman"/>
          <w:b/>
          <w:sz w:val="36"/>
          <w:szCs w:val="36"/>
        </w:rPr>
        <w:t xml:space="preserve"> 2020</w:t>
      </w:r>
    </w:p>
    <w:p w:rsidR="00A47221" w:rsidRPr="00B20F5F" w:rsidRDefault="00A47221" w:rsidP="00A4722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предмету      </w:t>
      </w:r>
      <w:r w:rsidRPr="00B20F5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математика</w:t>
      </w:r>
    </w:p>
    <w:p w:rsidR="00A47221" w:rsidRPr="00480B9F" w:rsidRDefault="00A47221" w:rsidP="00A4722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8 классах</w:t>
      </w:r>
    </w:p>
    <w:p w:rsidR="00A47221" w:rsidRPr="00E872E5" w:rsidRDefault="00A47221" w:rsidP="00A472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Соответствия отметок за ВПР и отметок по журналу</w:t>
      </w:r>
    </w:p>
    <w:p w:rsidR="00A47221" w:rsidRDefault="00A47221" w:rsidP="00A472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2E5">
        <w:rPr>
          <w:rFonts w:ascii="Times New Roman" w:eastAsia="Times New Roman" w:hAnsi="Times New Roman" w:cs="Times New Roman"/>
          <w:sz w:val="24"/>
          <w:szCs w:val="24"/>
        </w:rPr>
        <w:t>Таблица соответствия отметок за выполненную работ</w:t>
      </w:r>
      <w:r>
        <w:rPr>
          <w:rFonts w:ascii="Times New Roman" w:hAnsi="Times New Roman"/>
          <w:sz w:val="24"/>
          <w:szCs w:val="24"/>
        </w:rPr>
        <w:t xml:space="preserve">у (ВПР) и отметок по журналу в 8 </w:t>
      </w:r>
      <w:r w:rsidRPr="00E872E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:rsidR="00A47221" w:rsidRPr="00E872E5" w:rsidRDefault="00A47221" w:rsidP="00A472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выполняли: 88 человек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6"/>
        <w:gridCol w:w="6988"/>
      </w:tblGrid>
      <w:tr w:rsidR="00A47221" w:rsidRPr="00E872E5" w:rsidTr="00982CEF">
        <w:trPr>
          <w:trHeight w:val="330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ВПР (чел/%)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61,36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37,27</w:t>
            </w:r>
          </w:p>
        </w:tc>
      </w:tr>
      <w:tr w:rsidR="00A47221" w:rsidRPr="00E872E5" w:rsidTr="00982CEF">
        <w:trPr>
          <w:trHeight w:val="330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5,68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6988" w:type="dxa"/>
          </w:tcPr>
          <w:p w:rsidR="00A47221" w:rsidRPr="00E872E5" w:rsidRDefault="00A47221" w:rsidP="00A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34,09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38,64</w:t>
            </w:r>
          </w:p>
        </w:tc>
      </w:tr>
      <w:tr w:rsidR="00A47221" w:rsidRPr="00E872E5" w:rsidTr="00982CEF">
        <w:trPr>
          <w:trHeight w:val="330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(2,27)</w:t>
            </w:r>
          </w:p>
        </w:tc>
      </w:tr>
      <w:tr w:rsidR="00A47221" w:rsidRPr="00E872E5" w:rsidTr="00982CEF">
        <w:trPr>
          <w:trHeight w:val="315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(39,77)</w:t>
            </w:r>
          </w:p>
        </w:tc>
      </w:tr>
      <w:tr w:rsidR="00A47221" w:rsidRPr="00E872E5" w:rsidTr="00982CEF">
        <w:trPr>
          <w:trHeight w:val="330"/>
        </w:trPr>
        <w:tc>
          <w:tcPr>
            <w:tcW w:w="6986" w:type="dxa"/>
          </w:tcPr>
          <w:p w:rsidR="00A47221" w:rsidRPr="00E872E5" w:rsidRDefault="00A47221" w:rsidP="009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E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988" w:type="dxa"/>
          </w:tcPr>
          <w:p w:rsidR="00A47221" w:rsidRPr="00E872E5" w:rsidRDefault="00A47221" w:rsidP="009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(57,95)</w:t>
            </w:r>
          </w:p>
        </w:tc>
      </w:tr>
    </w:tbl>
    <w:p w:rsidR="00A47221" w:rsidRPr="00A47221" w:rsidRDefault="00A47221" w:rsidP="00A472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7221" w:rsidRDefault="00A47221" w:rsidP="00A47221">
      <w:pPr>
        <w:tabs>
          <w:tab w:val="left" w:pos="1371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14331" w:type="dxa"/>
        <w:tblInd w:w="94" w:type="dxa"/>
        <w:tblLook w:val="04A0"/>
      </w:tblPr>
      <w:tblGrid>
        <w:gridCol w:w="12347"/>
        <w:gridCol w:w="850"/>
        <w:gridCol w:w="1134"/>
      </w:tblGrid>
      <w:tr w:rsidR="00A47221" w:rsidRPr="00A47221" w:rsidTr="00A47221">
        <w:trPr>
          <w:trHeight w:val="315"/>
        </w:trPr>
        <w:tc>
          <w:tcPr>
            <w:tcW w:w="123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proofErr w:type="spellStart"/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52,27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Развитие представлений о числе и числовых системах от натуральных до действительных чисел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57,95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Умение извлекать информацию, представленную в таблицах, на диаграммах, графиках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 и явлений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51,14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анализировать, извлекать необходимую информацию   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51,14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извлекать информацию, представленную в таблицах, на диаграммах, графиках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52,27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28,41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Овладение приёмами решения уравнений, систем уравнений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Овладение символьным языком алгебры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50,57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56,82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 предполагающих несколько шагов решения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51,14</w:t>
            </w:r>
          </w:p>
        </w:tc>
      </w:tr>
      <w:tr w:rsidR="00A47221" w:rsidRPr="00A47221" w:rsidTr="00A47221">
        <w:trPr>
          <w:trHeight w:val="300"/>
        </w:trPr>
        <w:tc>
          <w:tcPr>
            <w:tcW w:w="1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221" w:rsidRPr="00A47221" w:rsidRDefault="00A47221" w:rsidP="00A4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</w:tbl>
    <w:p w:rsidR="00F753BB" w:rsidRDefault="00F753BB" w:rsidP="00A47221">
      <w:pPr>
        <w:tabs>
          <w:tab w:val="left" w:pos="137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221" w:rsidRPr="00A47221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A47221" w:rsidRPr="00A47221" w:rsidRDefault="00A47221" w:rsidP="00A4722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выполнения проверочной работы показали, что школьники умеют вычислять значение числового выражения, </w:t>
      </w:r>
    </w:p>
    <w:p w:rsidR="00A47221" w:rsidRPr="00A47221" w:rsidRDefault="00A47221" w:rsidP="00A4722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работать с дробями, умеют читать несложные готовые таблицы.</w:t>
      </w:r>
    </w:p>
    <w:p w:rsidR="00A47221" w:rsidRPr="00A47221" w:rsidRDefault="00A47221" w:rsidP="00A4722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умеют решать простые текстовые задачи, анализировать полученную информацию, выбирать верные утверждения.</w:t>
      </w:r>
    </w:p>
    <w:p w:rsidR="00A47221" w:rsidRPr="00A47221" w:rsidRDefault="00A47221" w:rsidP="00A4722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развиты умения работы с трафиками функций.</w:t>
      </w:r>
    </w:p>
    <w:p w:rsidR="00A47221" w:rsidRPr="00A47221" w:rsidRDefault="00A47221" w:rsidP="00A47221">
      <w:pPr>
        <w:pStyle w:val="a5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 умеют применять формулы сокращенного умножения, не умеют решать геометрические задачи</w:t>
      </w:r>
    </w:p>
    <w:p w:rsidR="00A47221" w:rsidRPr="00A47221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72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A47221" w:rsidRPr="00A47221" w:rsidRDefault="00A47221" w:rsidP="00A472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включить в работу некоторые пункты:</w:t>
      </w:r>
    </w:p>
    <w:p w:rsidR="00A47221" w:rsidRPr="00A47221" w:rsidRDefault="00A47221" w:rsidP="00A4722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на особый контроль формирование умений решать задачи, связанные с анализом информации и выделением нужных данных.</w:t>
      </w:r>
    </w:p>
    <w:p w:rsidR="00A47221" w:rsidRPr="00A47221" w:rsidRDefault="00A47221" w:rsidP="00A4722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вычислительные навыки в заданиях на уроках и дома</w:t>
      </w:r>
    </w:p>
    <w:p w:rsidR="00A47221" w:rsidRPr="00A47221" w:rsidRDefault="00A47221" w:rsidP="00A4722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особое внимание на работу с формулами сокращенного умножения</w:t>
      </w:r>
    </w:p>
    <w:p w:rsidR="00A47221" w:rsidRPr="00A47221" w:rsidRDefault="00A47221" w:rsidP="00A47221">
      <w:pPr>
        <w:pStyle w:val="a5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22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в планирование 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ситуациями, задания на применение формул сокращенного умножения, геометрические задачи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 продолжить дополнительную работу с детьми, слабо выполнившими работу.</w:t>
      </w:r>
    </w:p>
    <w:p w:rsidR="00F753BB" w:rsidRPr="00A47221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3BB" w:rsidRDefault="00F753BB" w:rsidP="00F94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53BB" w:rsidSect="004C492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90"/>
    <w:multiLevelType w:val="hybridMultilevel"/>
    <w:tmpl w:val="5E6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7D6"/>
    <w:multiLevelType w:val="hybridMultilevel"/>
    <w:tmpl w:val="E2CC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8BB"/>
    <w:multiLevelType w:val="hybridMultilevel"/>
    <w:tmpl w:val="15A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517D"/>
    <w:multiLevelType w:val="hybridMultilevel"/>
    <w:tmpl w:val="F13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76712"/>
    <w:multiLevelType w:val="hybridMultilevel"/>
    <w:tmpl w:val="5E6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53585"/>
    <w:multiLevelType w:val="hybridMultilevel"/>
    <w:tmpl w:val="EC0A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54619"/>
    <w:multiLevelType w:val="hybridMultilevel"/>
    <w:tmpl w:val="D2DE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A3AC2"/>
    <w:multiLevelType w:val="hybridMultilevel"/>
    <w:tmpl w:val="E2CC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800DF"/>
    <w:multiLevelType w:val="hybridMultilevel"/>
    <w:tmpl w:val="53AE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68E"/>
    <w:rsid w:val="00007E86"/>
    <w:rsid w:val="00031E70"/>
    <w:rsid w:val="000C327F"/>
    <w:rsid w:val="000C654A"/>
    <w:rsid w:val="0011368E"/>
    <w:rsid w:val="0013328A"/>
    <w:rsid w:val="0015668C"/>
    <w:rsid w:val="001F1679"/>
    <w:rsid w:val="00237476"/>
    <w:rsid w:val="00250012"/>
    <w:rsid w:val="002A7EB0"/>
    <w:rsid w:val="002B2E0B"/>
    <w:rsid w:val="002B6F70"/>
    <w:rsid w:val="002C4F3D"/>
    <w:rsid w:val="002C5161"/>
    <w:rsid w:val="002D7480"/>
    <w:rsid w:val="003321D2"/>
    <w:rsid w:val="004046CE"/>
    <w:rsid w:val="00424CCB"/>
    <w:rsid w:val="00480B9F"/>
    <w:rsid w:val="004C492C"/>
    <w:rsid w:val="00526E1E"/>
    <w:rsid w:val="0053018F"/>
    <w:rsid w:val="00623591"/>
    <w:rsid w:val="00685C31"/>
    <w:rsid w:val="006A7DD8"/>
    <w:rsid w:val="00710B69"/>
    <w:rsid w:val="00756A5A"/>
    <w:rsid w:val="008104E0"/>
    <w:rsid w:val="008173CA"/>
    <w:rsid w:val="00877823"/>
    <w:rsid w:val="00892B47"/>
    <w:rsid w:val="00916ACF"/>
    <w:rsid w:val="009C5728"/>
    <w:rsid w:val="009E6C3A"/>
    <w:rsid w:val="00A03A98"/>
    <w:rsid w:val="00A20551"/>
    <w:rsid w:val="00A35051"/>
    <w:rsid w:val="00A47221"/>
    <w:rsid w:val="00A61571"/>
    <w:rsid w:val="00AF3007"/>
    <w:rsid w:val="00B661AD"/>
    <w:rsid w:val="00BA47BB"/>
    <w:rsid w:val="00BF3917"/>
    <w:rsid w:val="00C52660"/>
    <w:rsid w:val="00C747BE"/>
    <w:rsid w:val="00D2477A"/>
    <w:rsid w:val="00D933C7"/>
    <w:rsid w:val="00E42DF1"/>
    <w:rsid w:val="00E448D6"/>
    <w:rsid w:val="00E454EA"/>
    <w:rsid w:val="00E73A8C"/>
    <w:rsid w:val="00E872E5"/>
    <w:rsid w:val="00EA3043"/>
    <w:rsid w:val="00F52BCB"/>
    <w:rsid w:val="00F753BB"/>
    <w:rsid w:val="00F85F26"/>
    <w:rsid w:val="00F94590"/>
    <w:rsid w:val="00FB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E"/>
  </w:style>
  <w:style w:type="paragraph" w:styleId="3">
    <w:name w:val="heading 3"/>
    <w:basedOn w:val="a"/>
    <w:next w:val="a"/>
    <w:link w:val="30"/>
    <w:uiPriority w:val="9"/>
    <w:unhideWhenUsed/>
    <w:qFormat/>
    <w:rsid w:val="00F9459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68E"/>
    <w:rPr>
      <w:color w:val="0000FF"/>
      <w:u w:val="single"/>
    </w:rPr>
  </w:style>
  <w:style w:type="table" w:styleId="a4">
    <w:name w:val="Table Grid"/>
    <w:basedOn w:val="a1"/>
    <w:uiPriority w:val="59"/>
    <w:rsid w:val="00113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747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4590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7">
    <w:name w:val="Normal (Web)"/>
    <w:basedOn w:val="a"/>
    <w:uiPriority w:val="99"/>
    <w:unhideWhenUsed/>
    <w:rsid w:val="00F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94590"/>
  </w:style>
  <w:style w:type="paragraph" w:styleId="a8">
    <w:name w:val="No Spacing"/>
    <w:link w:val="a9"/>
    <w:uiPriority w:val="1"/>
    <w:qFormat/>
    <w:rsid w:val="00F945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9459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2020-12-16T09:57:00Z</dcterms:created>
  <dcterms:modified xsi:type="dcterms:W3CDTF">2020-12-16T09:57:00Z</dcterms:modified>
</cp:coreProperties>
</file>